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38593B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38593B">
        <w:rPr>
          <w:rFonts w:ascii="Arial" w:hAnsi="Arial" w:cs="Arial"/>
          <w:sz w:val="18"/>
          <w:szCs w:val="18"/>
        </w:rPr>
        <w:t>Zuver</w:t>
      </w:r>
      <w:proofErr w:type="spellEnd"/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38593B">
        <w:rPr>
          <w:rFonts w:ascii="Arial" w:hAnsi="Arial" w:cs="Arial"/>
          <w:sz w:val="18"/>
          <w:szCs w:val="18"/>
        </w:rPr>
        <w:t>Harry Arriola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38593B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E390D" wp14:editId="3B3F9E8F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38593B">
        <w:rPr>
          <w:rFonts w:ascii="Arial" w:hAnsi="Arial" w:cs="Arial"/>
          <w:sz w:val="20"/>
          <w:szCs w:val="20"/>
        </w:rPr>
        <w:t>Zuver</w:t>
      </w:r>
      <w:proofErr w:type="spellEnd"/>
    </w:p>
    <w:p w:rsidR="00442245" w:rsidRDefault="008A34E0" w:rsidP="008A34E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38593B">
        <w:rPr>
          <w:rFonts w:ascii="Arial" w:hAnsi="Arial" w:cs="Arial"/>
          <w:sz w:val="20"/>
          <w:szCs w:val="20"/>
        </w:rPr>
        <w:t>Zuver</w:t>
      </w:r>
      <w:proofErr w:type="spellEnd"/>
    </w:p>
    <w:p w:rsidR="008A34E0" w:rsidRPr="00442245" w:rsidRDefault="00442245" w:rsidP="004E608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8593B">
        <w:rPr>
          <w:rFonts w:ascii="Arial" w:hAnsi="Arial" w:cs="Arial"/>
          <w:i/>
          <w:sz w:val="20"/>
          <w:szCs w:val="20"/>
        </w:rPr>
        <w:t>Upper Columbia Conference</w:t>
      </w:r>
      <w:r w:rsidR="00330137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>Randy Rogers</w:t>
      </w:r>
    </w:p>
    <w:p w:rsidR="00767216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38593B">
        <w:rPr>
          <w:rFonts w:ascii="Arial" w:hAnsi="Arial" w:cs="Arial"/>
          <w:sz w:val="20"/>
          <w:szCs w:val="20"/>
        </w:rPr>
        <w:t>Zuver</w:t>
      </w:r>
      <w:proofErr w:type="spellEnd"/>
    </w:p>
    <w:p w:rsidR="00783EEE" w:rsidRDefault="00606E17" w:rsidP="005957C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DA5AEA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Larry </w:t>
      </w:r>
      <w:proofErr w:type="spellStart"/>
      <w:r w:rsidR="0038593B">
        <w:rPr>
          <w:rFonts w:ascii="Arial" w:hAnsi="Arial" w:cs="Arial"/>
          <w:sz w:val="20"/>
          <w:szCs w:val="20"/>
        </w:rPr>
        <w:t>Gesler</w:t>
      </w:r>
      <w:proofErr w:type="spellEnd"/>
    </w:p>
    <w:p w:rsidR="004F4216" w:rsidRDefault="004F4216" w:rsidP="004F421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 xml:space="preserve">Hearing God’s </w:t>
      </w:r>
      <w:r>
        <w:rPr>
          <w:rFonts w:ascii="Arial" w:hAnsi="Arial" w:cs="Arial"/>
          <w:sz w:val="20"/>
          <w:szCs w:val="20"/>
        </w:rPr>
        <w:t>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38593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38593B">
        <w:rPr>
          <w:rFonts w:ascii="Arial" w:hAnsi="Arial" w:cs="Arial"/>
          <w:sz w:val="20"/>
          <w:szCs w:val="20"/>
        </w:rPr>
        <w:t>Sayler</w:t>
      </w:r>
      <w:proofErr w:type="spellEnd"/>
    </w:p>
    <w:p w:rsidR="004F4216" w:rsidRPr="004E6086" w:rsidRDefault="00C60739" w:rsidP="004F42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i/>
          <w:sz w:val="20"/>
          <w:szCs w:val="17"/>
        </w:rPr>
        <w:t>“Walking in Your Purpose”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38593B">
        <w:rPr>
          <w:rFonts w:ascii="Arial" w:hAnsi="Arial" w:cs="Arial"/>
          <w:sz w:val="20"/>
          <w:szCs w:val="20"/>
        </w:rPr>
        <w:t>Sayler</w:t>
      </w:r>
      <w:proofErr w:type="spellEnd"/>
    </w:p>
    <w:p w:rsidR="00A97889" w:rsidRPr="00A97889" w:rsidRDefault="00A97889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360D28">
        <w:rPr>
          <w:rFonts w:ascii="Arial" w:hAnsi="Arial" w:cs="Arial"/>
          <w:sz w:val="16"/>
          <w:szCs w:val="20"/>
        </w:rPr>
        <w:t>Pianist:</w:t>
      </w:r>
      <w:r w:rsidR="00360D28">
        <w:rPr>
          <w:rFonts w:ascii="Arial" w:hAnsi="Arial" w:cs="Arial"/>
          <w:sz w:val="16"/>
          <w:szCs w:val="20"/>
        </w:rPr>
        <w:t xml:space="preserve"> </w:t>
      </w:r>
      <w:r w:rsidR="008F78A1">
        <w:rPr>
          <w:rFonts w:ascii="Arial" w:hAnsi="Arial" w:cs="Arial"/>
          <w:sz w:val="16"/>
          <w:szCs w:val="20"/>
        </w:rPr>
        <w:t>Kevin Waite</w:t>
      </w:r>
    </w:p>
    <w:p w:rsidR="00FB79D9" w:rsidRPr="00C60739" w:rsidRDefault="00FB79D9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6"/>
          <w:szCs w:val="52"/>
          <w:u w:val="single"/>
          <w:shd w:val="clear" w:color="auto" w:fill="FDFEFF"/>
        </w:rPr>
      </w:pPr>
    </w:p>
    <w:p w:rsidR="0038593B" w:rsidRDefault="0038593B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2"/>
          <w:szCs w:val="52"/>
          <w:u w:val="single"/>
          <w:shd w:val="clear" w:color="auto" w:fill="FDFEFF"/>
        </w:rPr>
      </w:pPr>
    </w:p>
    <w:p w:rsidR="0038593B" w:rsidRPr="0071553C" w:rsidRDefault="0038593B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2"/>
          <w:szCs w:val="52"/>
          <w:u w:val="single"/>
          <w:shd w:val="clear" w:color="auto" w:fill="FDFEFF"/>
        </w:rPr>
      </w:pPr>
    </w:p>
    <w:p w:rsidR="00C60739" w:rsidRPr="00C60739" w:rsidRDefault="00C60739" w:rsidP="00797496">
      <w:pPr>
        <w:pStyle w:val="PlainText"/>
        <w:rPr>
          <w:rFonts w:ascii="Bookman Old Style" w:hAnsi="Bookman Old Style" w:cs="Arial"/>
          <w:b/>
          <w:i/>
          <w:color w:val="001320"/>
          <w:sz w:val="24"/>
          <w:shd w:val="clear" w:color="auto" w:fill="FDFEFF"/>
        </w:rPr>
      </w:pPr>
      <w:r w:rsidRPr="00C60739">
        <w:rPr>
          <w:rFonts w:ascii="Bookman Old Style" w:hAnsi="Bookman Old Style" w:cs="Arial"/>
          <w:b/>
          <w:i/>
          <w:color w:val="001320"/>
          <w:sz w:val="24"/>
          <w:shd w:val="clear" w:color="auto" w:fill="FDFEFF"/>
        </w:rPr>
        <w:t>Luke 2:49</w:t>
      </w:r>
    </w:p>
    <w:p w:rsidR="0071553C" w:rsidRPr="00C60739" w:rsidRDefault="00C60739" w:rsidP="00797496">
      <w:pPr>
        <w:pStyle w:val="PlainText"/>
        <w:rPr>
          <w:rFonts w:ascii="Bookman Old Style" w:hAnsi="Bookman Old Style"/>
          <w:sz w:val="14"/>
        </w:rPr>
      </w:pPr>
      <w:r w:rsidRPr="00C60739">
        <w:rPr>
          <w:rFonts w:ascii="Bookman Old Style" w:hAnsi="Bookman Old Style" w:cs="Arial"/>
          <w:color w:val="001320"/>
          <w:sz w:val="24"/>
          <w:shd w:val="clear" w:color="auto" w:fill="FDFEFF"/>
        </w:rPr>
        <w:t xml:space="preserve">And he said to them, </w:t>
      </w:r>
      <w:proofErr w:type="gramStart"/>
      <w:r w:rsidRPr="00C60739">
        <w:rPr>
          <w:rFonts w:ascii="Bookman Old Style" w:hAnsi="Bookman Old Style" w:cs="Arial"/>
          <w:color w:val="001320"/>
          <w:sz w:val="24"/>
          <w:shd w:val="clear" w:color="auto" w:fill="FDFEFF"/>
        </w:rPr>
        <w:t>How</w:t>
      </w:r>
      <w:proofErr w:type="gramEnd"/>
      <w:r w:rsidRPr="00C60739">
        <w:rPr>
          <w:rFonts w:ascii="Bookman Old Style" w:hAnsi="Bookman Old Style" w:cs="Arial"/>
          <w:color w:val="001320"/>
          <w:sz w:val="24"/>
          <w:shd w:val="clear" w:color="auto" w:fill="FDFEFF"/>
        </w:rPr>
        <w:t xml:space="preserve"> is it that you sought me? </w:t>
      </w:r>
      <w:proofErr w:type="gramStart"/>
      <w:r w:rsidRPr="00C60739">
        <w:rPr>
          <w:rFonts w:ascii="Bookman Old Style" w:hAnsi="Bookman Old Style" w:cs="Arial"/>
          <w:color w:val="001320"/>
          <w:sz w:val="24"/>
          <w:shd w:val="clear" w:color="auto" w:fill="FDFEFF"/>
        </w:rPr>
        <w:t>knew</w:t>
      </w:r>
      <w:proofErr w:type="gramEnd"/>
      <w:r w:rsidRPr="00C60739">
        <w:rPr>
          <w:rFonts w:ascii="Bookman Old Style" w:hAnsi="Bookman Old Style" w:cs="Arial"/>
          <w:color w:val="001320"/>
          <w:sz w:val="24"/>
          <w:shd w:val="clear" w:color="auto" w:fill="FDFEFF"/>
        </w:rPr>
        <w:t xml:space="preserve"> you not that I must be about my Father's business?</w:t>
      </w:r>
    </w:p>
    <w:p w:rsidR="0071553C" w:rsidRPr="0071553C" w:rsidRDefault="0071553C" w:rsidP="006A735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4"/>
          <w:szCs w:val="52"/>
          <w:shd w:val="clear" w:color="auto" w:fill="FDFEFF"/>
        </w:rPr>
      </w:pPr>
    </w:p>
    <w:p w:rsidR="00D31FAB" w:rsidRPr="00C60739" w:rsidRDefault="00D31FAB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2"/>
          <w:szCs w:val="52"/>
          <w:shd w:val="clear" w:color="auto" w:fill="FDFEFF"/>
        </w:rPr>
      </w:pPr>
    </w:p>
    <w:p w:rsidR="00C60739" w:rsidRPr="0071553C" w:rsidRDefault="00C60739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8"/>
          <w:szCs w:val="52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414EE5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40"/>
          <w:szCs w:val="40"/>
        </w:rPr>
      </w:pPr>
      <w:r w:rsidRPr="008F78A1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8F78A1">
        <w:rPr>
          <w:noProof/>
        </w:rPr>
        <w:drawing>
          <wp:inline distT="0" distB="0" distL="0" distR="0" wp14:anchorId="15D0639D" wp14:editId="2F6C16D2">
            <wp:extent cx="2816225" cy="1974900"/>
            <wp:effectExtent l="0" t="0" r="2222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F5B" w:rsidRPr="00CB164D" w:rsidRDefault="00D36F5B" w:rsidP="00C32D07">
      <w:pPr>
        <w:autoSpaceDE w:val="0"/>
        <w:autoSpaceDN w:val="0"/>
        <w:adjustRightInd w:val="0"/>
        <w:rPr>
          <w:rFonts w:ascii="Arial" w:eastAsia="Batang" w:hAnsi="Arial" w:cs="Arial"/>
          <w:sz w:val="12"/>
          <w:szCs w:val="40"/>
        </w:rPr>
      </w:pPr>
    </w:p>
    <w:p w:rsidR="001E356E" w:rsidRPr="008F78A1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F78A1">
        <w:rPr>
          <w:rFonts w:ascii="Arial" w:hAnsi="Arial" w:cs="Arial"/>
          <w:b/>
          <w:sz w:val="20"/>
          <w:szCs w:val="20"/>
        </w:rPr>
        <w:t>Featured Offering</w:t>
      </w:r>
      <w:r w:rsidR="0073616B" w:rsidRPr="008F78A1">
        <w:rPr>
          <w:rFonts w:ascii="Arial" w:hAnsi="Arial" w:cs="Arial"/>
          <w:b/>
          <w:sz w:val="20"/>
          <w:szCs w:val="20"/>
        </w:rPr>
        <w:t>s</w:t>
      </w:r>
    </w:p>
    <w:p w:rsidR="00796BFF" w:rsidRPr="008F78A1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8F78A1">
        <w:rPr>
          <w:rFonts w:ascii="Arial" w:hAnsi="Arial" w:cs="Arial"/>
          <w:b/>
          <w:i/>
          <w:sz w:val="20"/>
          <w:szCs w:val="20"/>
        </w:rPr>
        <w:t>Student Assistance</w:t>
      </w:r>
      <w:r w:rsidRPr="008F78A1">
        <w:rPr>
          <w:rFonts w:ascii="Arial" w:hAnsi="Arial" w:cs="Arial"/>
          <w:b/>
          <w:i/>
          <w:sz w:val="20"/>
          <w:szCs w:val="20"/>
        </w:rPr>
        <w:tab/>
      </w:r>
      <w:r w:rsidR="008A0E46" w:rsidRPr="008F78A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8F78A1">
        <w:rPr>
          <w:rFonts w:ascii="Arial" w:eastAsia="Times New Roman" w:hAnsi="Arial" w:cs="Arial"/>
          <w:b/>
          <w:i/>
          <w:sz w:val="20"/>
          <w:szCs w:val="20"/>
        </w:rPr>
        <w:t>4,310.86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8F78A1">
        <w:rPr>
          <w:rFonts w:ascii="Arial" w:hAnsi="Arial" w:cs="Arial"/>
          <w:b/>
          <w:i/>
          <w:sz w:val="20"/>
          <w:szCs w:val="20"/>
        </w:rPr>
        <w:t>Fellowship Hall Project</w:t>
      </w:r>
      <w:r w:rsidRPr="008F78A1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8F78A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292060" w:rsidRPr="008F78A1">
        <w:rPr>
          <w:rFonts w:ascii="Arial" w:eastAsia="Times New Roman" w:hAnsi="Arial" w:cs="Arial"/>
          <w:b/>
          <w:i/>
          <w:sz w:val="20"/>
          <w:szCs w:val="20"/>
        </w:rPr>
        <w:t>156</w:t>
      </w:r>
      <w:r w:rsidR="00796BFF" w:rsidRPr="008F78A1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8F78A1">
        <w:rPr>
          <w:rFonts w:ascii="Arial" w:eastAsia="Times New Roman" w:hAnsi="Arial" w:cs="Arial"/>
          <w:b/>
          <w:i/>
          <w:sz w:val="20"/>
          <w:szCs w:val="20"/>
        </w:rPr>
        <w:t>193.00</w:t>
      </w:r>
    </w:p>
    <w:p w:rsidR="001200D5" w:rsidRPr="00CB164D" w:rsidRDefault="001200D5" w:rsidP="00AB5FE5">
      <w:pPr>
        <w:tabs>
          <w:tab w:val="right" w:pos="4560"/>
        </w:tabs>
        <w:rPr>
          <w:rFonts w:ascii="Arial" w:eastAsia="Times New Roman" w:hAnsi="Arial" w:cs="Arial"/>
          <w:sz w:val="12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7B5FD8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60401B" w:rsidRPr="00D36F5B" w:rsidRDefault="001200D5" w:rsidP="00D36F5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253B76" w:rsidRPr="00D36F5B" w:rsidRDefault="00253B76" w:rsidP="00B43A0D">
      <w:pPr>
        <w:pBdr>
          <w:bottom w:val="single" w:sz="4" w:space="0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44"/>
          <w:szCs w:val="30"/>
        </w:rPr>
      </w:pPr>
    </w:p>
    <w:p w:rsidR="00812D2B" w:rsidRPr="000D4EDF" w:rsidRDefault="001E356E" w:rsidP="00B43A0D">
      <w:pPr>
        <w:pBdr>
          <w:bottom w:val="single" w:sz="4" w:space="0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Pr="00D36F5B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253B76" w:rsidRPr="00CB164D" w:rsidRDefault="00253B76" w:rsidP="00F90D74">
      <w:pPr>
        <w:jc w:val="center"/>
        <w:rPr>
          <w:rFonts w:ascii="Arial" w:hAnsi="Arial" w:cs="Arial"/>
          <w:b/>
          <w:sz w:val="20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38593B">
        <w:rPr>
          <w:rFonts w:ascii="Arial" w:hAnsi="Arial" w:cs="Arial"/>
          <w:i/>
          <w:sz w:val="20"/>
          <w:szCs w:val="20"/>
        </w:rPr>
        <w:t>4:13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38593B">
        <w:rPr>
          <w:rFonts w:ascii="Arial" w:hAnsi="Arial" w:cs="Arial"/>
          <w:i/>
          <w:sz w:val="20"/>
          <w:szCs w:val="20"/>
        </w:rPr>
        <w:t>Next</w:t>
      </w:r>
      <w:proofErr w:type="gramEnd"/>
      <w:r w:rsidR="0038593B">
        <w:rPr>
          <w:rFonts w:ascii="Arial" w:hAnsi="Arial" w:cs="Arial"/>
          <w:i/>
          <w:sz w:val="20"/>
          <w:szCs w:val="20"/>
        </w:rPr>
        <w:t xml:space="preserve"> Friday –4:17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E" w:rsidRPr="00C5480B" w:rsidRDefault="00367DBE" w:rsidP="00C5480B">
      <w:pPr>
        <w:tabs>
          <w:tab w:val="right" w:pos="4320"/>
        </w:tabs>
        <w:rPr>
          <w:rFonts w:ascii="Arial" w:hAnsi="Arial" w:cs="Arial"/>
          <w:sz w:val="18"/>
        </w:rPr>
      </w:pPr>
    </w:p>
    <w:p w:rsidR="00367DBE" w:rsidRPr="00E77555" w:rsidRDefault="00367DBE" w:rsidP="00C97C0E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601BA1" w:rsidRDefault="00601BA1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967C3E" w:rsidRDefault="00967C3E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967C3E" w:rsidRPr="00727C5F" w:rsidRDefault="00967C3E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091776" w:rsidRPr="00BF0526" w:rsidRDefault="00686C42" w:rsidP="00604F09">
      <w:pPr>
        <w:tabs>
          <w:tab w:val="right" w:pos="4320"/>
        </w:tabs>
        <w:jc w:val="center"/>
        <w:rPr>
          <w:rFonts w:ascii="Arial" w:hAnsi="Arial" w:cs="Arial"/>
          <w:sz w:val="48"/>
          <w:szCs w:val="36"/>
        </w:rPr>
      </w:pPr>
      <w:r>
        <w:rPr>
          <w:noProof/>
        </w:rPr>
        <w:drawing>
          <wp:inline distT="0" distB="0" distL="0" distR="0" wp14:anchorId="6E590169" wp14:editId="023CCA11">
            <wp:extent cx="2597960" cy="2124075"/>
            <wp:effectExtent l="0" t="0" r="0" b="0"/>
            <wp:docPr id="2" name="Picture 2" descr="http://ladyofthelakeparish.org/sites/ladyofthelakeparish.org/files/ot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yofthelakeparish.org/sites/ladyofthelakeparish.org/files/ot16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/>
                    <a:stretch/>
                  </pic:blipFill>
                  <pic:spPr bwMode="auto">
                    <a:xfrm>
                      <a:off x="0" y="0"/>
                      <a:ext cx="2597213" cy="2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86" w:rsidRPr="004E6086" w:rsidRDefault="004E6086" w:rsidP="00604F09">
      <w:pPr>
        <w:tabs>
          <w:tab w:val="right" w:pos="4320"/>
        </w:tabs>
        <w:jc w:val="center"/>
        <w:rPr>
          <w:rFonts w:ascii="Arial" w:hAnsi="Arial" w:cs="Arial"/>
          <w:sz w:val="32"/>
          <w:szCs w:val="36"/>
        </w:rPr>
      </w:pPr>
      <w:bookmarkStart w:id="0" w:name="_GoBack"/>
      <w:bookmarkEnd w:id="0"/>
    </w:p>
    <w:p w:rsidR="003A3128" w:rsidRPr="00967C3E" w:rsidRDefault="003A3128" w:rsidP="00F344D8">
      <w:pPr>
        <w:tabs>
          <w:tab w:val="right" w:pos="4320"/>
        </w:tabs>
        <w:rPr>
          <w:rFonts w:ascii="Arial" w:hAnsi="Arial" w:cs="Arial"/>
          <w:sz w:val="72"/>
          <w:szCs w:val="36"/>
        </w:rPr>
      </w:pPr>
    </w:p>
    <w:p w:rsidR="005D10EE" w:rsidRDefault="0038593B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December 26</w:t>
      </w:r>
      <w:r w:rsidR="00241603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414D6D" w:rsidRPr="00BF0526" w:rsidRDefault="00414D6D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52"/>
          <w:szCs w:val="8"/>
        </w:rPr>
      </w:pPr>
    </w:p>
    <w:p w:rsidR="003A3128" w:rsidRPr="00967C3E" w:rsidRDefault="003A3128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0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38593B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38593B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38593B">
        <w:rPr>
          <w:rFonts w:ascii="Arial" w:hAnsi="Arial" w:cs="Arial"/>
          <w:sz w:val="18"/>
          <w:szCs w:val="18"/>
        </w:rPr>
        <w:t>Harry Arriola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591B55">
        <w:rPr>
          <w:rFonts w:ascii="Arial" w:hAnsi="Arial" w:cs="Arial"/>
          <w:sz w:val="18"/>
          <w:szCs w:val="18"/>
        </w:rPr>
        <w:t>Bob &amp; Ryan Daniel</w:t>
      </w:r>
      <w:r w:rsidR="00797496">
        <w:rPr>
          <w:rFonts w:ascii="Arial" w:hAnsi="Arial" w:cs="Arial"/>
          <w:sz w:val="18"/>
          <w:szCs w:val="18"/>
        </w:rPr>
        <w:t>, Anthony Meza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</w:t>
      </w:r>
      <w:r w:rsidRPr="00633341">
        <w:rPr>
          <w:rFonts w:ascii="Monotype Corsiva" w:hAnsi="Monotype Corsiva" w:cs="Arial"/>
          <w:b/>
          <w:sz w:val="30"/>
          <w:szCs w:val="30"/>
          <w:u w:val="single"/>
          <w:vertAlign w:val="superscript"/>
        </w:rPr>
        <w:t>st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 xml:space="preserve">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97496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591B55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97496">
        <w:rPr>
          <w:rFonts w:ascii="Arial" w:hAnsi="Arial" w:cs="Arial"/>
          <w:sz w:val="20"/>
          <w:szCs w:val="20"/>
        </w:rPr>
        <w:t>Zuver</w:t>
      </w:r>
      <w:proofErr w:type="spellEnd"/>
    </w:p>
    <w:p w:rsidR="00BF2416" w:rsidRDefault="00330137" w:rsidP="00BF24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797496">
        <w:rPr>
          <w:rFonts w:ascii="Arial" w:hAnsi="Arial" w:cs="Arial"/>
          <w:i/>
          <w:sz w:val="20"/>
          <w:szCs w:val="20"/>
        </w:rPr>
        <w:t>Upper Columbia Conference</w:t>
      </w:r>
      <w:r>
        <w:rPr>
          <w:rFonts w:ascii="Arial" w:hAnsi="Arial" w:cs="Arial"/>
          <w:i/>
          <w:sz w:val="20"/>
          <w:szCs w:val="20"/>
        </w:rPr>
        <w:t>”</w:t>
      </w:r>
    </w:p>
    <w:p w:rsidR="00AC1D0E" w:rsidRDefault="00AC1D0E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>Randy Rogers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591B55">
        <w:rPr>
          <w:rFonts w:ascii="Arial" w:hAnsi="Arial" w:cs="Arial"/>
          <w:sz w:val="20"/>
          <w:szCs w:val="20"/>
        </w:rPr>
        <w:t>Praise Team</w:t>
      </w:r>
    </w:p>
    <w:p w:rsidR="007A1DE4" w:rsidRDefault="003453E9" w:rsidP="001C7978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97496">
        <w:rPr>
          <w:rFonts w:ascii="Arial" w:hAnsi="Arial" w:cs="Arial"/>
          <w:sz w:val="20"/>
          <w:szCs w:val="20"/>
        </w:rPr>
        <w:t>Zuver</w:t>
      </w:r>
      <w:proofErr w:type="spellEnd"/>
    </w:p>
    <w:p w:rsidR="00F52892" w:rsidRDefault="00F52892" w:rsidP="00F52892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 xml:space="preserve">Hearing God’s </w:t>
      </w:r>
      <w:r>
        <w:rPr>
          <w:rFonts w:ascii="Arial" w:hAnsi="Arial" w:cs="Arial"/>
          <w:sz w:val="20"/>
          <w:szCs w:val="20"/>
        </w:rPr>
        <w:t>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79749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hAnsi="Arial" w:cs="Arial"/>
          <w:sz w:val="20"/>
          <w:szCs w:val="20"/>
        </w:rPr>
        <w:t>Sayler</w:t>
      </w:r>
      <w:proofErr w:type="spellEnd"/>
    </w:p>
    <w:p w:rsidR="00192299" w:rsidRPr="004E6086" w:rsidRDefault="00C60739" w:rsidP="0019229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i/>
          <w:sz w:val="20"/>
          <w:szCs w:val="17"/>
        </w:rPr>
        <w:t>“Walking in Your Purpose”</w:t>
      </w:r>
    </w:p>
    <w:p w:rsidR="000C151C" w:rsidRDefault="000C151C" w:rsidP="000C151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0C151C" w:rsidRDefault="000C151C" w:rsidP="000C151C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hAnsi="Arial" w:cs="Arial"/>
          <w:sz w:val="20"/>
          <w:szCs w:val="20"/>
        </w:rPr>
        <w:t>Syler</w:t>
      </w:r>
      <w:proofErr w:type="spellEnd"/>
    </w:p>
    <w:p w:rsidR="00B07CAC" w:rsidRDefault="00AC1D0E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797496">
        <w:rPr>
          <w:rFonts w:ascii="Arial" w:hAnsi="Arial" w:cs="Arial"/>
          <w:sz w:val="16"/>
          <w:szCs w:val="16"/>
        </w:rPr>
        <w:t>Daphne Meza</w:t>
      </w:r>
    </w:p>
    <w:p w:rsidR="00796BFF" w:rsidRPr="00A66713" w:rsidRDefault="00F52892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0"/>
          <w:szCs w:val="12"/>
        </w:rPr>
      </w:pPr>
      <w:r>
        <w:rPr>
          <w:rFonts w:ascii="Monotype Corsiva" w:hAnsi="Monotype Corsiva" w:cs="Arial"/>
          <w:b/>
          <w:sz w:val="14"/>
          <w:szCs w:val="12"/>
        </w:rPr>
        <w:t xml:space="preserve"> </w:t>
      </w:r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D373" wp14:editId="500ABAA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165B0C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165B0C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FD4CBB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i/>
          <w:sz w:val="22"/>
          <w:szCs w:val="19"/>
          <w:u w:val="single"/>
        </w:rPr>
        <w:t>Lesson Study</w:t>
      </w:r>
      <w:r w:rsidR="0000398B" w:rsidRPr="00FD4CBB">
        <w:rPr>
          <w:rFonts w:ascii="Arial" w:hAnsi="Arial" w:cs="Arial"/>
          <w:b/>
          <w:sz w:val="22"/>
          <w:szCs w:val="19"/>
        </w:rPr>
        <w:tab/>
      </w:r>
      <w:r w:rsidR="00342073" w:rsidRPr="00FD4CBB">
        <w:rPr>
          <w:rFonts w:ascii="Arial" w:hAnsi="Arial" w:cs="Arial"/>
          <w:b/>
          <w:i/>
          <w:sz w:val="22"/>
          <w:szCs w:val="19"/>
        </w:rPr>
        <w:t>“</w:t>
      </w:r>
      <w:r w:rsidR="00F7537A" w:rsidRPr="00FD4CBB">
        <w:rPr>
          <w:rFonts w:ascii="Arial" w:hAnsi="Arial" w:cs="Arial"/>
          <w:b/>
          <w:i/>
          <w:sz w:val="22"/>
          <w:szCs w:val="19"/>
        </w:rPr>
        <w:t>Jeremiah</w:t>
      </w:r>
      <w:r w:rsidR="00EC0364" w:rsidRPr="00FD4CBB">
        <w:rPr>
          <w:rFonts w:ascii="Arial" w:hAnsi="Arial" w:cs="Arial"/>
          <w:b/>
          <w:i/>
          <w:sz w:val="22"/>
          <w:szCs w:val="19"/>
        </w:rPr>
        <w:t>”</w:t>
      </w:r>
    </w:p>
    <w:p w:rsidR="00E86FB2" w:rsidRPr="00FD4CBB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sz w:val="22"/>
          <w:szCs w:val="19"/>
        </w:rPr>
        <w:t>Hargreaves</w:t>
      </w:r>
      <w:r w:rsidR="00E86FB2" w:rsidRPr="00FD4CBB">
        <w:rPr>
          <w:rFonts w:ascii="Arial" w:hAnsi="Arial" w:cs="Arial"/>
          <w:b/>
          <w:sz w:val="22"/>
          <w:szCs w:val="19"/>
        </w:rPr>
        <w:t xml:space="preserve"> </w:t>
      </w:r>
      <w:r w:rsidR="00E86FB2" w:rsidRPr="00FD4CBB">
        <w:rPr>
          <w:rFonts w:ascii="Arial" w:hAnsi="Arial" w:cs="Arial"/>
          <w:sz w:val="22"/>
          <w:szCs w:val="19"/>
        </w:rPr>
        <w:tab/>
      </w:r>
      <w:r w:rsidR="00DB73A2" w:rsidRPr="00367DBE">
        <w:rPr>
          <w:rFonts w:ascii="Arial" w:hAnsi="Arial" w:cs="Arial"/>
          <w:sz w:val="20"/>
          <w:szCs w:val="19"/>
        </w:rPr>
        <w:t xml:space="preserve">Room </w:t>
      </w:r>
      <w:r w:rsidR="00442245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FD4CBB">
        <w:rPr>
          <w:rFonts w:ascii="Arial" w:hAnsi="Arial" w:cs="Arial"/>
          <w:b/>
          <w:sz w:val="22"/>
          <w:szCs w:val="19"/>
        </w:rPr>
        <w:t>Wittlake</w:t>
      </w:r>
      <w:proofErr w:type="spellEnd"/>
      <w:r w:rsidRPr="00FD4CBB">
        <w:rPr>
          <w:rFonts w:ascii="Arial" w:hAnsi="Arial" w:cs="Arial"/>
          <w:b/>
          <w:sz w:val="22"/>
          <w:szCs w:val="19"/>
        </w:rPr>
        <w:t>/</w:t>
      </w:r>
      <w:r w:rsidR="00FC145E" w:rsidRPr="00FD4CBB">
        <w:rPr>
          <w:rFonts w:ascii="Arial" w:hAnsi="Arial" w:cs="Arial"/>
          <w:b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D55A46" w:rsidRPr="00FD4CBB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Collegiate</w:t>
      </w:r>
      <w:r w:rsidRPr="00FD4CBB">
        <w:rPr>
          <w:rFonts w:ascii="Arial" w:hAnsi="Arial" w:cs="Arial"/>
          <w:sz w:val="22"/>
          <w:szCs w:val="20"/>
        </w:rPr>
        <w:tab/>
      </w:r>
      <w:r w:rsidRPr="00367DBE">
        <w:rPr>
          <w:rFonts w:ascii="Arial" w:hAnsi="Arial" w:cs="Arial"/>
          <w:sz w:val="20"/>
          <w:szCs w:val="20"/>
        </w:rPr>
        <w:t xml:space="preserve">Room </w:t>
      </w:r>
      <w:r w:rsidR="00442245">
        <w:rPr>
          <w:rFonts w:ascii="Arial" w:hAnsi="Arial" w:cs="Arial"/>
          <w:sz w:val="20"/>
          <w:szCs w:val="20"/>
        </w:rPr>
        <w:t>345</w:t>
      </w:r>
    </w:p>
    <w:p w:rsidR="00FE324F" w:rsidRPr="00FD4CBB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18"/>
          <w:szCs w:val="16"/>
        </w:rPr>
        <w:t xml:space="preserve">     “</w:t>
      </w:r>
      <w:r w:rsidRPr="00FD4CBB">
        <w:rPr>
          <w:rFonts w:ascii="Arial" w:hAnsi="Arial" w:cs="Arial"/>
          <w:i/>
          <w:sz w:val="18"/>
          <w:szCs w:val="16"/>
        </w:rPr>
        <w:t>The Book of John</w:t>
      </w:r>
      <w:r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2"/>
          <w:szCs w:val="20"/>
          <w:u w:val="single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Alternate Study Options</w:t>
      </w:r>
    </w:p>
    <w:p w:rsidR="000B4BDA" w:rsidRPr="00FD4CBB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Colvin</w:t>
      </w:r>
      <w:r w:rsidR="000B4BDA" w:rsidRPr="00FD4CBB">
        <w:rPr>
          <w:rFonts w:ascii="Arial" w:hAnsi="Arial" w:cs="Arial"/>
          <w:b/>
          <w:sz w:val="22"/>
          <w:szCs w:val="20"/>
        </w:rPr>
        <w:t>/Rogers</w:t>
      </w:r>
      <w:r w:rsidR="000B4BDA" w:rsidRPr="00FD4CBB">
        <w:rPr>
          <w:rFonts w:ascii="Arial" w:hAnsi="Arial" w:cs="Arial"/>
          <w:b/>
          <w:sz w:val="22"/>
          <w:szCs w:val="20"/>
        </w:rPr>
        <w:tab/>
      </w:r>
      <w:r w:rsidR="00D55A46" w:rsidRPr="00367DBE">
        <w:rPr>
          <w:rFonts w:ascii="Arial" w:hAnsi="Arial" w:cs="Arial"/>
          <w:sz w:val="20"/>
          <w:szCs w:val="20"/>
        </w:rPr>
        <w:t>Room 34</w:t>
      </w:r>
      <w:r w:rsidR="000B4BDA" w:rsidRPr="00367DBE">
        <w:rPr>
          <w:rFonts w:ascii="Arial" w:hAnsi="Arial" w:cs="Arial"/>
          <w:sz w:val="20"/>
          <w:szCs w:val="20"/>
        </w:rPr>
        <w:t>0</w:t>
      </w:r>
    </w:p>
    <w:p w:rsidR="000B4BDA" w:rsidRPr="00FD4CBB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b/>
          <w:sz w:val="18"/>
          <w:szCs w:val="16"/>
        </w:rPr>
        <w:tab/>
      </w:r>
      <w:r w:rsidRPr="00FD4CBB">
        <w:rPr>
          <w:rFonts w:ascii="Arial" w:hAnsi="Arial" w:cs="Arial"/>
          <w:i/>
          <w:sz w:val="18"/>
          <w:szCs w:val="16"/>
        </w:rPr>
        <w:tab/>
        <w:t>Bible Teachings</w:t>
      </w:r>
      <w:r w:rsidRPr="00FD4CBB">
        <w:rPr>
          <w:rFonts w:ascii="Arial" w:hAnsi="Arial" w:cs="Arial"/>
          <w:i/>
          <w:sz w:val="18"/>
          <w:szCs w:val="16"/>
        </w:rPr>
        <w:tab/>
        <w:t xml:space="preserve"> </w:t>
      </w:r>
    </w:p>
    <w:p w:rsidR="00E86FB2" w:rsidRPr="00FD4CBB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Williams</w:t>
      </w:r>
      <w:r w:rsidRPr="00FD4CBB">
        <w:rPr>
          <w:rFonts w:ascii="Arial" w:hAnsi="Arial" w:cs="Arial"/>
          <w:sz w:val="22"/>
          <w:szCs w:val="20"/>
        </w:rPr>
        <w:tab/>
      </w:r>
      <w:r w:rsidR="007216DA" w:rsidRPr="00367DBE">
        <w:rPr>
          <w:rFonts w:ascii="Arial" w:hAnsi="Arial" w:cs="Arial"/>
          <w:sz w:val="20"/>
          <w:szCs w:val="20"/>
        </w:rPr>
        <w:t>Room 33</w:t>
      </w:r>
      <w:r w:rsidR="004716D9" w:rsidRPr="00367DBE">
        <w:rPr>
          <w:rFonts w:ascii="Arial" w:hAnsi="Arial" w:cs="Arial"/>
          <w:sz w:val="20"/>
          <w:szCs w:val="20"/>
        </w:rPr>
        <w:t>0</w:t>
      </w:r>
    </w:p>
    <w:p w:rsidR="00E86FB2" w:rsidRPr="00FD4CB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92A60" w:rsidRPr="00FD4CBB">
        <w:rPr>
          <w:rFonts w:ascii="Arial" w:hAnsi="Arial" w:cs="Arial"/>
          <w:i/>
          <w:sz w:val="18"/>
          <w:szCs w:val="16"/>
        </w:rPr>
        <w:t>Seeking to Know God</w:t>
      </w:r>
      <w:r w:rsidRPr="00FD4CBB">
        <w:rPr>
          <w:rFonts w:ascii="Arial" w:hAnsi="Arial" w:cs="Arial"/>
          <w:i/>
          <w:sz w:val="18"/>
          <w:szCs w:val="16"/>
        </w:rPr>
        <w:t>”</w:t>
      </w:r>
    </w:p>
    <w:p w:rsidR="000366C1" w:rsidRPr="00FD4CBB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Shower Seekers</w:t>
      </w:r>
      <w:r w:rsidR="000366C1" w:rsidRPr="00FD4CBB">
        <w:rPr>
          <w:rFonts w:ascii="Arial" w:hAnsi="Arial" w:cs="Arial"/>
          <w:b/>
          <w:sz w:val="22"/>
          <w:szCs w:val="20"/>
        </w:rPr>
        <w:tab/>
      </w:r>
      <w:r w:rsidR="000366C1" w:rsidRPr="00367DBE">
        <w:rPr>
          <w:rFonts w:ascii="Arial" w:hAnsi="Arial" w:cs="Arial"/>
          <w:sz w:val="20"/>
          <w:szCs w:val="20"/>
        </w:rPr>
        <w:t xml:space="preserve">Room </w:t>
      </w:r>
      <w:r w:rsidR="000B4BDA" w:rsidRPr="00367DBE">
        <w:rPr>
          <w:rFonts w:ascii="Arial" w:hAnsi="Arial" w:cs="Arial"/>
          <w:sz w:val="20"/>
          <w:szCs w:val="20"/>
        </w:rPr>
        <w:t>145</w:t>
      </w:r>
    </w:p>
    <w:p w:rsidR="000517CE" w:rsidRPr="00FD4CBB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18"/>
          <w:szCs w:val="16"/>
        </w:rPr>
        <w:t>“</w:t>
      </w:r>
      <w:r w:rsidR="00F047BA" w:rsidRPr="00FD4CBB">
        <w:rPr>
          <w:rFonts w:ascii="Arial" w:hAnsi="Arial" w:cs="Arial"/>
          <w:sz w:val="18"/>
          <w:szCs w:val="16"/>
        </w:rPr>
        <w:t xml:space="preserve">Ladies </w:t>
      </w:r>
      <w:r w:rsidR="00FE324F" w:rsidRPr="00FD4CBB">
        <w:rPr>
          <w:rFonts w:ascii="Arial" w:hAnsi="Arial" w:cs="Arial"/>
          <w:sz w:val="18"/>
          <w:szCs w:val="16"/>
        </w:rPr>
        <w:t>Devotional Journaling</w:t>
      </w:r>
      <w:r w:rsidR="00466638"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 xml:space="preserve">The </w:t>
      </w:r>
      <w:r w:rsidR="00480D61" w:rsidRPr="00FD4CBB">
        <w:rPr>
          <w:rFonts w:ascii="Arial" w:hAnsi="Arial" w:cs="Arial"/>
          <w:b/>
          <w:sz w:val="22"/>
          <w:szCs w:val="20"/>
        </w:rPr>
        <w:tab/>
      </w:r>
      <w:r w:rsidRPr="00FD4CBB">
        <w:rPr>
          <w:rFonts w:ascii="Arial" w:hAnsi="Arial" w:cs="Arial"/>
          <w:b/>
          <w:sz w:val="22"/>
          <w:szCs w:val="20"/>
        </w:rPr>
        <w:t>Word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 xml:space="preserve">Room </w:t>
      </w:r>
      <w:r w:rsidR="0036230B" w:rsidRPr="00367DBE">
        <w:rPr>
          <w:rFonts w:ascii="Arial" w:hAnsi="Arial" w:cs="Arial"/>
          <w:sz w:val="20"/>
          <w:szCs w:val="20"/>
        </w:rPr>
        <w:t>140</w:t>
      </w:r>
      <w:r w:rsidR="00E86FB2" w:rsidRPr="00367DBE">
        <w:rPr>
          <w:rFonts w:ascii="Arial" w:hAnsi="Arial" w:cs="Arial"/>
          <w:sz w:val="20"/>
          <w:szCs w:val="20"/>
        </w:rPr>
        <w:t xml:space="preserve"> </w:t>
      </w:r>
    </w:p>
    <w:p w:rsidR="00E86FB2" w:rsidRPr="00FD4CB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B75B0" w:rsidRPr="00FD4CBB">
        <w:rPr>
          <w:rFonts w:ascii="Arial" w:hAnsi="Arial" w:cs="Arial"/>
          <w:i/>
          <w:sz w:val="18"/>
          <w:szCs w:val="16"/>
        </w:rPr>
        <w:t xml:space="preserve">Beatitudes-Sermon on the </w:t>
      </w:r>
      <w:r w:rsidR="00845AAA" w:rsidRPr="00FD4CBB">
        <w:rPr>
          <w:rFonts w:ascii="Arial" w:hAnsi="Arial" w:cs="Arial"/>
          <w:i/>
          <w:sz w:val="18"/>
          <w:szCs w:val="16"/>
        </w:rPr>
        <w:t>Mountain</w:t>
      </w:r>
      <w:r w:rsidR="00BB75B0" w:rsidRPr="00FD4CBB">
        <w:rPr>
          <w:rFonts w:ascii="Arial" w:hAnsi="Arial" w:cs="Arial"/>
          <w:i/>
          <w:sz w:val="18"/>
          <w:szCs w:val="16"/>
        </w:rPr>
        <w:t>”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C151C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2"/>
          <w:szCs w:val="16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A562E4" w:rsidRPr="00FD4CBB">
        <w:rPr>
          <w:rFonts w:ascii="Arial" w:hAnsi="Arial" w:cs="Arial"/>
          <w:i/>
          <w:sz w:val="20"/>
          <w:szCs w:val="18"/>
        </w:rPr>
        <w:t>“</w:t>
      </w:r>
      <w:r w:rsidR="00275F39" w:rsidRPr="00FD4CBB">
        <w:rPr>
          <w:rFonts w:ascii="Arial" w:hAnsi="Arial" w:cs="Arial"/>
          <w:i/>
          <w:sz w:val="18"/>
          <w:szCs w:val="16"/>
        </w:rPr>
        <w:t>Get Healthy Now!</w:t>
      </w:r>
      <w:r w:rsidR="00A562E4" w:rsidRPr="00FD4CBB">
        <w:rPr>
          <w:rFonts w:ascii="Arial" w:hAnsi="Arial" w:cs="Arial"/>
          <w:i/>
          <w:sz w:val="18"/>
          <w:szCs w:val="16"/>
        </w:rPr>
        <w:t>”</w:t>
      </w:r>
      <w:r w:rsidR="00FA004F" w:rsidRPr="00FD4CBB">
        <w:rPr>
          <w:rFonts w:ascii="Arial" w:hAnsi="Arial" w:cs="Arial"/>
          <w:i/>
          <w:sz w:val="18"/>
          <w:szCs w:val="16"/>
        </w:rPr>
        <w:t xml:space="preserve"> DVD</w:t>
      </w:r>
      <w:r w:rsidR="005321EC" w:rsidRPr="00FD4CBB">
        <w:rPr>
          <w:rFonts w:ascii="Arial" w:hAnsi="Arial" w:cs="Arial"/>
          <w:i/>
          <w:sz w:val="18"/>
          <w:szCs w:val="16"/>
        </w:rPr>
        <w:t xml:space="preserve"> </w:t>
      </w:r>
      <w:r w:rsidR="00486328" w:rsidRPr="000C151C">
        <w:rPr>
          <w:rFonts w:ascii="Arial" w:hAnsi="Arial" w:cs="Arial"/>
          <w:i/>
          <w:sz w:val="14"/>
          <w:szCs w:val="16"/>
        </w:rPr>
        <w:tab/>
      </w:r>
      <w:r w:rsidR="008B357E" w:rsidRPr="000C151C">
        <w:rPr>
          <w:rFonts w:ascii="Arial" w:hAnsi="Arial" w:cs="Arial"/>
          <w:i/>
          <w:sz w:val="12"/>
          <w:szCs w:val="16"/>
        </w:rPr>
        <w:t xml:space="preserve"> </w:t>
      </w:r>
    </w:p>
    <w:p w:rsidR="00F7359A" w:rsidRDefault="00F7359A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591B55" w:rsidRDefault="00591B55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BD3115" w:rsidRDefault="00797496" w:rsidP="00BD311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Sabbath, December 26</w:t>
      </w:r>
    </w:p>
    <w:p w:rsidR="00BD3115" w:rsidRDefault="00BD3115" w:rsidP="00BD31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797496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BD3115" w:rsidRDefault="00BD3115" w:rsidP="00BD31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A035A0" w:rsidRPr="00492302" w:rsidRDefault="000E5BC2" w:rsidP="009B696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97496">
        <w:rPr>
          <w:rFonts w:ascii="Arial" w:hAnsi="Arial" w:cs="Arial"/>
          <w:b/>
          <w:bCs/>
          <w:sz w:val="20"/>
          <w:szCs w:val="20"/>
          <w:u w:val="single"/>
        </w:rPr>
        <w:t>December 28</w:t>
      </w:r>
    </w:p>
    <w:p w:rsidR="00C82398" w:rsidRPr="009B696C" w:rsidRDefault="00D26291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</w:t>
      </w:r>
      <w:r w:rsidR="00C82398">
        <w:rPr>
          <w:rFonts w:ascii="Arial" w:hAnsi="Arial" w:cs="Arial"/>
          <w:bCs/>
          <w:sz w:val="20"/>
          <w:szCs w:val="20"/>
        </w:rPr>
        <w:t>0pm</w:t>
      </w:r>
      <w:r w:rsidR="00C82398">
        <w:rPr>
          <w:rFonts w:ascii="Arial" w:hAnsi="Arial" w:cs="Arial"/>
          <w:bCs/>
          <w:sz w:val="20"/>
          <w:szCs w:val="20"/>
        </w:rPr>
        <w:tab/>
      </w:r>
      <w:r w:rsidR="00C82398"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797496">
        <w:rPr>
          <w:rFonts w:ascii="Arial" w:hAnsi="Arial" w:cs="Arial"/>
          <w:b/>
          <w:bCs/>
          <w:sz w:val="20"/>
          <w:szCs w:val="20"/>
          <w:u w:val="single"/>
        </w:rPr>
        <w:t>December 30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797496">
        <w:rPr>
          <w:rFonts w:ascii="Arial" w:hAnsi="Arial" w:cs="Arial"/>
          <w:b/>
          <w:bCs/>
          <w:sz w:val="20"/>
          <w:szCs w:val="20"/>
          <w:u w:val="single"/>
        </w:rPr>
        <w:t>January 2</w:t>
      </w:r>
    </w:p>
    <w:p w:rsidR="00591B55" w:rsidRDefault="00591B55" w:rsidP="00591B5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97496" w:rsidRDefault="00591B55" w:rsidP="00797496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797496" w:rsidRDefault="00797496" w:rsidP="00797496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2:30pm/3:30pm</w:t>
      </w:r>
      <w:r>
        <w:rPr>
          <w:rFonts w:ascii="Arial" w:eastAsia="Adobe Kaiti Std R" w:hAnsi="Arial" w:cs="Arial"/>
          <w:sz w:val="20"/>
          <w:szCs w:val="16"/>
        </w:rPr>
        <w:tab/>
        <w:t>Singing Bands</w:t>
      </w:r>
    </w:p>
    <w:p w:rsidR="00797496" w:rsidRPr="00442245" w:rsidRDefault="00797496" w:rsidP="00797496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Park Manor/Regency at the Park</w:t>
      </w:r>
    </w:p>
    <w:p w:rsidR="00591B55" w:rsidRDefault="00591B55" w:rsidP="00591B5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</w:p>
    <w:p w:rsidR="00111C2C" w:rsidRPr="00111C2C" w:rsidRDefault="00111C2C" w:rsidP="00591B5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Monotype Corsiva" w:hAnsi="Monotype Corsiva" w:cs="Arial"/>
          <w:b/>
          <w:sz w:val="6"/>
          <w:szCs w:val="36"/>
          <w:u w:val="single"/>
        </w:rPr>
      </w:pPr>
    </w:p>
    <w:p w:rsidR="00B93F3F" w:rsidRPr="00253C7C" w:rsidRDefault="00B93F3F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16"/>
          <w:szCs w:val="36"/>
          <w:u w:val="single"/>
        </w:rPr>
      </w:pPr>
    </w:p>
    <w:p w:rsidR="00B43A0D" w:rsidRPr="00395714" w:rsidRDefault="00B43A0D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t>Additional Events &amp; Information</w:t>
      </w:r>
    </w:p>
    <w:p w:rsidR="00B43A0D" w:rsidRPr="00C1497B" w:rsidRDefault="00B43A0D" w:rsidP="00B43A0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EA64D1" w:rsidRPr="00EA64D1" w:rsidRDefault="00EA64D1" w:rsidP="00EA64D1">
      <w:pPr>
        <w:rPr>
          <w:rFonts w:ascii="Arial" w:hAnsi="Arial" w:cs="Arial"/>
          <w:sz w:val="6"/>
        </w:rPr>
      </w:pPr>
    </w:p>
    <w:p w:rsidR="000D7658" w:rsidRDefault="000D7658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 w:rsidRPr="000D7658">
        <w:rPr>
          <w:rFonts w:ascii="Arial Black" w:hAnsi="Arial Black" w:cs="Arial"/>
          <w:sz w:val="19"/>
          <w:szCs w:val="19"/>
          <w:u w:val="single"/>
        </w:rPr>
        <w:t>CALL FOR DUTY</w:t>
      </w:r>
    </w:p>
    <w:p w:rsidR="00AB67D5" w:rsidRDefault="000D7658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We are in need of a few good men who are willing to give of their time once every</w:t>
      </w:r>
      <w:r w:rsidR="00967C3E">
        <w:rPr>
          <w:rFonts w:ascii="Arial" w:hAnsi="Arial" w:cs="Arial"/>
          <w:sz w:val="20"/>
          <w:szCs w:val="19"/>
        </w:rPr>
        <w:t xml:space="preserve"> other month (depending on how many volunteer). </w:t>
      </w:r>
      <w:r>
        <w:rPr>
          <w:rFonts w:ascii="Arial" w:hAnsi="Arial" w:cs="Arial"/>
          <w:sz w:val="20"/>
          <w:szCs w:val="19"/>
        </w:rPr>
        <w:t>Please contact Alex Colter</w:t>
      </w:r>
      <w:r w:rsidR="00AB67D5">
        <w:rPr>
          <w:rFonts w:ascii="Arial" w:hAnsi="Arial" w:cs="Arial"/>
          <w:sz w:val="20"/>
          <w:szCs w:val="19"/>
        </w:rPr>
        <w:t xml:space="preserve">, the 2016 Head Deacon, </w:t>
      </w:r>
    </w:p>
    <w:p w:rsidR="000D7658" w:rsidRPr="000D7658" w:rsidRDefault="00253C7C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For</w:t>
      </w:r>
      <w:r w:rsidR="000D7658">
        <w:rPr>
          <w:rFonts w:ascii="Arial" w:hAnsi="Arial" w:cs="Arial"/>
          <w:sz w:val="20"/>
          <w:szCs w:val="19"/>
        </w:rPr>
        <w:t xml:space="preserve"> more information</w:t>
      </w:r>
      <w:r>
        <w:rPr>
          <w:rFonts w:ascii="Arial" w:hAnsi="Arial" w:cs="Arial"/>
          <w:sz w:val="20"/>
          <w:szCs w:val="19"/>
        </w:rPr>
        <w:t xml:space="preserve"> please call Alex Colter @</w:t>
      </w:r>
      <w:r w:rsidR="00967C3E">
        <w:rPr>
          <w:rFonts w:ascii="Arial" w:hAnsi="Arial" w:cs="Arial"/>
          <w:sz w:val="20"/>
          <w:szCs w:val="19"/>
        </w:rPr>
        <w:t xml:space="preserve"> </w:t>
      </w:r>
      <w:r w:rsidR="00440070">
        <w:rPr>
          <w:rFonts w:ascii="Arial" w:hAnsi="Arial" w:cs="Arial"/>
          <w:sz w:val="20"/>
          <w:szCs w:val="19"/>
        </w:rPr>
        <w:t>509-</w:t>
      </w:r>
      <w:r w:rsidR="00967C3E">
        <w:rPr>
          <w:rFonts w:ascii="Arial" w:hAnsi="Arial" w:cs="Arial"/>
          <w:sz w:val="20"/>
          <w:szCs w:val="19"/>
        </w:rPr>
        <w:t>200-</w:t>
      </w:r>
      <w:r w:rsidR="00440070">
        <w:rPr>
          <w:rFonts w:ascii="Arial" w:hAnsi="Arial" w:cs="Arial"/>
          <w:sz w:val="20"/>
          <w:szCs w:val="19"/>
        </w:rPr>
        <w:t xml:space="preserve">9041. </w:t>
      </w:r>
    </w:p>
    <w:p w:rsidR="00D86512" w:rsidRPr="00D86512" w:rsidRDefault="00D8651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22"/>
        </w:rPr>
      </w:pPr>
    </w:p>
    <w:p w:rsidR="00EA64D1" w:rsidRDefault="00EA64D1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ALL-CHURCH FELLOWSHIP POTLUCK</w:t>
      </w:r>
    </w:p>
    <w:p w:rsidR="00EA64D1" w:rsidRDefault="005D27A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Please join us on</w:t>
      </w:r>
      <w:r w:rsidR="00EA64D1">
        <w:rPr>
          <w:rFonts w:ascii="Arial" w:hAnsi="Arial" w:cs="Arial"/>
          <w:b/>
          <w:sz w:val="20"/>
          <w:szCs w:val="19"/>
        </w:rPr>
        <w:t xml:space="preserve"> January 2</w:t>
      </w:r>
      <w:r w:rsidR="00EA64D1" w:rsidRPr="00EA64D1">
        <w:rPr>
          <w:rFonts w:ascii="Arial" w:hAnsi="Arial" w:cs="Arial"/>
          <w:b/>
          <w:sz w:val="20"/>
          <w:szCs w:val="19"/>
          <w:vertAlign w:val="superscript"/>
        </w:rPr>
        <w:t>nd</w:t>
      </w:r>
      <w:r w:rsidR="00EA64D1">
        <w:rPr>
          <w:rFonts w:ascii="Arial" w:hAnsi="Arial" w:cs="Arial"/>
          <w:b/>
          <w:sz w:val="20"/>
          <w:szCs w:val="19"/>
        </w:rPr>
        <w:t xml:space="preserve"> and January 30</w:t>
      </w:r>
      <w:r w:rsidR="00EA64D1" w:rsidRPr="00EA64D1">
        <w:rPr>
          <w:rFonts w:ascii="Arial" w:hAnsi="Arial" w:cs="Arial"/>
          <w:b/>
          <w:sz w:val="20"/>
          <w:szCs w:val="19"/>
          <w:vertAlign w:val="superscript"/>
        </w:rPr>
        <w:t>th</w:t>
      </w:r>
      <w:r w:rsidR="00EA64D1">
        <w:rPr>
          <w:rFonts w:ascii="Arial" w:hAnsi="Arial" w:cs="Arial"/>
          <w:b/>
          <w:sz w:val="20"/>
          <w:szCs w:val="19"/>
        </w:rPr>
        <w:t xml:space="preserve"> for our All-Church Fellowship Potluck. Meet us in the fellowship hall immediately following 2</w:t>
      </w:r>
      <w:r w:rsidR="00EA64D1" w:rsidRPr="00EA64D1">
        <w:rPr>
          <w:rFonts w:ascii="Arial" w:hAnsi="Arial" w:cs="Arial"/>
          <w:b/>
          <w:sz w:val="20"/>
          <w:szCs w:val="19"/>
          <w:vertAlign w:val="superscript"/>
        </w:rPr>
        <w:t>nd</w:t>
      </w:r>
      <w:r w:rsidR="00EA64D1">
        <w:rPr>
          <w:rFonts w:ascii="Arial" w:hAnsi="Arial" w:cs="Arial"/>
          <w:b/>
          <w:sz w:val="20"/>
          <w:szCs w:val="19"/>
        </w:rPr>
        <w:t xml:space="preserve"> service.</w:t>
      </w:r>
      <w:r>
        <w:rPr>
          <w:rFonts w:ascii="Arial" w:hAnsi="Arial" w:cs="Arial"/>
          <w:b/>
          <w:sz w:val="20"/>
          <w:szCs w:val="19"/>
        </w:rPr>
        <w:t xml:space="preserve"> Bring food enough for your family and to share.</w:t>
      </w:r>
    </w:p>
    <w:p w:rsidR="00B93F3F" w:rsidRPr="00B93F3F" w:rsidRDefault="00B93F3F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19"/>
          <w:u w:val="single"/>
        </w:rPr>
      </w:pPr>
    </w:p>
    <w:p w:rsidR="005D27AE" w:rsidRDefault="005D27AE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THE ART OF MARRIAGE</w:t>
      </w:r>
    </w:p>
    <w:p w:rsidR="005D27AE" w:rsidRPr="005D27AE" w:rsidRDefault="007B0577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proofErr w:type="gramStart"/>
      <w:r>
        <w:rPr>
          <w:rFonts w:ascii="Arial" w:hAnsi="Arial" w:cs="Arial"/>
          <w:sz w:val="20"/>
          <w:szCs w:val="19"/>
        </w:rPr>
        <w:t>Starting Wednesday,</w:t>
      </w:r>
      <w:r w:rsidR="005D27AE">
        <w:rPr>
          <w:rFonts w:ascii="Arial" w:hAnsi="Arial" w:cs="Arial"/>
          <w:sz w:val="20"/>
          <w:szCs w:val="19"/>
        </w:rPr>
        <w:t xml:space="preserve"> January 6</w:t>
      </w:r>
      <w:r w:rsidR="005D27AE" w:rsidRPr="005D27AE">
        <w:rPr>
          <w:rFonts w:ascii="Arial" w:hAnsi="Arial" w:cs="Arial"/>
          <w:sz w:val="20"/>
          <w:szCs w:val="19"/>
          <w:vertAlign w:val="superscript"/>
        </w:rPr>
        <w:t>th</w:t>
      </w:r>
      <w:r w:rsidR="005D27AE">
        <w:rPr>
          <w:rFonts w:ascii="Arial" w:hAnsi="Arial" w:cs="Arial"/>
          <w:sz w:val="20"/>
          <w:szCs w:val="19"/>
        </w:rPr>
        <w:t xml:space="preserve"> at 7:00pm </w:t>
      </w:r>
      <w:r>
        <w:rPr>
          <w:rFonts w:ascii="Arial" w:hAnsi="Arial" w:cs="Arial"/>
          <w:sz w:val="20"/>
          <w:szCs w:val="19"/>
        </w:rPr>
        <w:t xml:space="preserve">for SIX </w:t>
      </w:r>
      <w:r w:rsidR="005D27AE">
        <w:rPr>
          <w:rFonts w:ascii="Arial" w:hAnsi="Arial" w:cs="Arial"/>
          <w:sz w:val="20"/>
          <w:szCs w:val="19"/>
        </w:rPr>
        <w:t>weeks with Alex and Anneli Colte</w:t>
      </w:r>
      <w:r w:rsidR="00B93F3F">
        <w:rPr>
          <w:rFonts w:ascii="Arial" w:hAnsi="Arial" w:cs="Arial"/>
          <w:sz w:val="20"/>
          <w:szCs w:val="19"/>
        </w:rPr>
        <w:t>r.</w:t>
      </w:r>
      <w:proofErr w:type="gramEnd"/>
      <w:r w:rsidR="00B93F3F">
        <w:rPr>
          <w:rFonts w:ascii="Arial" w:hAnsi="Arial" w:cs="Arial"/>
          <w:sz w:val="20"/>
          <w:szCs w:val="19"/>
        </w:rPr>
        <w:t xml:space="preserve"> </w:t>
      </w:r>
      <w:proofErr w:type="gramStart"/>
      <w:r>
        <w:rPr>
          <w:rFonts w:ascii="Arial" w:hAnsi="Arial" w:cs="Arial"/>
          <w:sz w:val="20"/>
          <w:szCs w:val="19"/>
        </w:rPr>
        <w:t>Getting to the Heart of Marriage.</w:t>
      </w:r>
      <w:proofErr w:type="gramEnd"/>
      <w:r>
        <w:rPr>
          <w:rFonts w:ascii="Arial" w:hAnsi="Arial" w:cs="Arial"/>
          <w:sz w:val="20"/>
          <w:szCs w:val="19"/>
        </w:rPr>
        <w:t xml:space="preserve"> There will be a 30 mi</w:t>
      </w:r>
      <w:r w:rsidR="000248D1">
        <w:rPr>
          <w:rFonts w:ascii="Arial" w:hAnsi="Arial" w:cs="Arial"/>
          <w:sz w:val="20"/>
          <w:szCs w:val="19"/>
        </w:rPr>
        <w:t>nute presentation along with a s</w:t>
      </w:r>
      <w:r>
        <w:rPr>
          <w:rFonts w:ascii="Arial" w:hAnsi="Arial" w:cs="Arial"/>
          <w:sz w:val="20"/>
          <w:szCs w:val="19"/>
        </w:rPr>
        <w:t xml:space="preserve">tudy guide. Cost for book is $25.00. </w:t>
      </w:r>
      <w:r w:rsidR="00B93F3F">
        <w:rPr>
          <w:rFonts w:ascii="Arial" w:hAnsi="Arial" w:cs="Arial"/>
          <w:sz w:val="20"/>
          <w:szCs w:val="19"/>
        </w:rPr>
        <w:t xml:space="preserve">For more information please call Alex at 200-9041. </w:t>
      </w:r>
    </w:p>
    <w:p w:rsidR="00B93F3F" w:rsidRPr="00B93F3F" w:rsidRDefault="00B93F3F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"/>
          <w:szCs w:val="22"/>
          <w:u w:val="single"/>
        </w:rPr>
      </w:pPr>
    </w:p>
    <w:p w:rsidR="008E0E50" w:rsidRDefault="008E0E50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Cs w:val="22"/>
          <w:u w:val="single"/>
        </w:rPr>
      </w:pPr>
    </w:p>
    <w:p w:rsidR="008E0E50" w:rsidRPr="00395714" w:rsidRDefault="008E0E50" w:rsidP="008E0E50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FF1304" w:rsidRPr="00C1497B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FF1304" w:rsidRPr="00FF1304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sz w:val="4"/>
          <w:szCs w:val="19"/>
          <w:u w:val="single"/>
        </w:rPr>
      </w:pPr>
    </w:p>
    <w:p w:rsidR="00FF1304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 xml:space="preserve">TALENT SHOW: </w:t>
      </w:r>
    </w:p>
    <w:p w:rsidR="00FF1304" w:rsidRPr="00253C7C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>“EASTGATE GOT TALENT”</w:t>
      </w:r>
    </w:p>
    <w:p w:rsidR="00FF1304" w:rsidRDefault="00FF1304" w:rsidP="00FF130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253C7C">
        <w:rPr>
          <w:rFonts w:ascii="Arial" w:hAnsi="Arial" w:cs="Arial"/>
          <w:sz w:val="20"/>
          <w:szCs w:val="19"/>
        </w:rPr>
        <w:t xml:space="preserve">Do you have talent? </w:t>
      </w:r>
      <w:proofErr w:type="gramStart"/>
      <w:r w:rsidRPr="00253C7C">
        <w:rPr>
          <w:rFonts w:ascii="Arial" w:hAnsi="Arial" w:cs="Arial"/>
          <w:sz w:val="20"/>
          <w:szCs w:val="19"/>
        </w:rPr>
        <w:t>Or not?</w:t>
      </w:r>
      <w:proofErr w:type="gramEnd"/>
      <w:r w:rsidRPr="00253C7C">
        <w:rPr>
          <w:rFonts w:ascii="Arial" w:hAnsi="Arial" w:cs="Arial"/>
          <w:sz w:val="20"/>
          <w:szCs w:val="19"/>
        </w:rPr>
        <w:t xml:space="preserve"> Call 529-9933 and sign up now to perform at "</w:t>
      </w:r>
      <w:proofErr w:type="spellStart"/>
      <w:r w:rsidRPr="00253C7C">
        <w:rPr>
          <w:rFonts w:ascii="Arial" w:hAnsi="Arial" w:cs="Arial"/>
          <w:sz w:val="20"/>
          <w:szCs w:val="19"/>
        </w:rPr>
        <w:t>Eastgate</w:t>
      </w:r>
      <w:proofErr w:type="spellEnd"/>
      <w:r w:rsidRPr="00253C7C">
        <w:rPr>
          <w:rFonts w:ascii="Arial" w:hAnsi="Arial" w:cs="Arial"/>
          <w:sz w:val="20"/>
          <w:szCs w:val="19"/>
        </w:rPr>
        <w:t xml:space="preserve"> Got Talent"!</w:t>
      </w:r>
      <w:r>
        <w:rPr>
          <w:rFonts w:ascii="Arial" w:hAnsi="Arial" w:cs="Arial"/>
          <w:sz w:val="20"/>
          <w:szCs w:val="19"/>
        </w:rPr>
        <w:t xml:space="preserve"> Not to be confused with the “Gong Show”. </w:t>
      </w:r>
    </w:p>
    <w:p w:rsidR="00FF1304" w:rsidRPr="00FF1304" w:rsidRDefault="00FF1304" w:rsidP="00FF130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4E6086" w:rsidRPr="00C1497B" w:rsidRDefault="00B43A0D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r w:rsidRPr="00C1497B">
        <w:rPr>
          <w:rFonts w:ascii="Arial Black" w:hAnsi="Arial Black" w:cs="Arial"/>
          <w:b/>
          <w:i/>
          <w:szCs w:val="22"/>
          <w:u w:val="single"/>
        </w:rPr>
        <w:t>Community Information</w:t>
      </w:r>
    </w:p>
    <w:p w:rsidR="00424B4F" w:rsidRPr="00B93F3F" w:rsidRDefault="00424B4F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19"/>
        </w:rPr>
      </w:pPr>
    </w:p>
    <w:p w:rsidR="00F52892" w:rsidRDefault="007B0577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SPIRITUAL CARE SYMPOSIUM</w:t>
      </w:r>
    </w:p>
    <w:p w:rsidR="007B0577" w:rsidRDefault="007B0577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With Pamela Cress “</w:t>
      </w:r>
      <w:r>
        <w:rPr>
          <w:rFonts w:ascii="Arial" w:hAnsi="Arial" w:cs="Arial"/>
          <w:i/>
          <w:sz w:val="20"/>
          <w:szCs w:val="19"/>
        </w:rPr>
        <w:t>Blessed are Those Who Mourn</w:t>
      </w:r>
      <w:proofErr w:type="gramStart"/>
      <w:r>
        <w:rPr>
          <w:rFonts w:ascii="Arial" w:hAnsi="Arial" w:cs="Arial"/>
          <w:i/>
          <w:sz w:val="20"/>
          <w:szCs w:val="19"/>
        </w:rPr>
        <w:t xml:space="preserve">” </w:t>
      </w:r>
      <w:r>
        <w:rPr>
          <w:rFonts w:ascii="Arial" w:hAnsi="Arial" w:cs="Arial"/>
          <w:sz w:val="20"/>
          <w:szCs w:val="19"/>
        </w:rPr>
        <w:t xml:space="preserve"> at</w:t>
      </w:r>
      <w:proofErr w:type="gramEnd"/>
      <w:r>
        <w:rPr>
          <w:rFonts w:ascii="Arial" w:hAnsi="Arial" w:cs="Arial"/>
          <w:sz w:val="20"/>
          <w:szCs w:val="19"/>
        </w:rPr>
        <w:t xml:space="preserve"> WWGH on Friday, January 22 starting at 8:30am. </w:t>
      </w:r>
      <w:proofErr w:type="gramStart"/>
      <w:r>
        <w:rPr>
          <w:rFonts w:ascii="Arial" w:hAnsi="Arial" w:cs="Arial"/>
          <w:sz w:val="20"/>
          <w:szCs w:val="19"/>
        </w:rPr>
        <w:t>A 6 hour presentation on the historic and emerging theories about grief, loss, healing and the unique contributions that culture</w:t>
      </w:r>
      <w:r w:rsidR="00C23D5E">
        <w:rPr>
          <w:rFonts w:ascii="Arial" w:hAnsi="Arial" w:cs="Arial"/>
          <w:sz w:val="20"/>
          <w:szCs w:val="19"/>
        </w:rPr>
        <w:t xml:space="preserve"> and Spirituality provide to these processes.</w:t>
      </w:r>
      <w:proofErr w:type="gramEnd"/>
      <w:r w:rsidR="00C23D5E">
        <w:rPr>
          <w:rFonts w:ascii="Arial" w:hAnsi="Arial" w:cs="Arial"/>
          <w:sz w:val="20"/>
          <w:szCs w:val="19"/>
        </w:rPr>
        <w:t xml:space="preserve"> Cost is $30.00. Lunch included. </w:t>
      </w:r>
      <w:proofErr w:type="gramStart"/>
      <w:r w:rsidR="00C23D5E">
        <w:rPr>
          <w:rFonts w:ascii="Arial" w:hAnsi="Arial" w:cs="Arial"/>
          <w:sz w:val="20"/>
          <w:szCs w:val="19"/>
        </w:rPr>
        <w:t xml:space="preserve">For more info </w:t>
      </w:r>
      <w:hyperlink r:id="rId15" w:history="1">
        <w:r w:rsidR="00C23D5E" w:rsidRPr="00DA5B5C">
          <w:rPr>
            <w:rStyle w:val="Hyperlink"/>
            <w:rFonts w:ascii="Arial" w:hAnsi="Arial" w:cs="Arial"/>
            <w:sz w:val="20"/>
            <w:szCs w:val="19"/>
          </w:rPr>
          <w:t>http://wwgh.com/s</w:t>
        </w:r>
        <w:r w:rsidR="00286AE1" w:rsidRPr="00286AE1">
          <w:rPr>
            <w:noProof/>
          </w:rPr>
          <w:t xml:space="preserve"> </w:t>
        </w:r>
        <w:r w:rsidR="00286AE1" w:rsidRPr="00DA5B5C">
          <w:rPr>
            <w:rStyle w:val="Hyperlink"/>
            <w:rFonts w:ascii="Arial" w:hAnsi="Arial" w:cs="Arial"/>
            <w:sz w:val="20"/>
            <w:szCs w:val="19"/>
          </w:rPr>
          <w:t xml:space="preserve"> </w:t>
        </w:r>
        <w:proofErr w:type="spellStart"/>
        <w:r w:rsidR="00C23D5E" w:rsidRPr="00DA5B5C">
          <w:rPr>
            <w:rStyle w:val="Hyperlink"/>
            <w:rFonts w:ascii="Arial" w:hAnsi="Arial" w:cs="Arial"/>
            <w:sz w:val="20"/>
            <w:szCs w:val="19"/>
          </w:rPr>
          <w:t>piritualcarsyposium</w:t>
        </w:r>
        <w:proofErr w:type="spellEnd"/>
      </w:hyperlink>
      <w:r w:rsidR="00C23D5E">
        <w:rPr>
          <w:rFonts w:ascii="Arial" w:hAnsi="Arial" w:cs="Arial"/>
          <w:sz w:val="20"/>
          <w:szCs w:val="19"/>
        </w:rPr>
        <w:t xml:space="preserve"> .</w:t>
      </w:r>
      <w:proofErr w:type="gramEnd"/>
      <w:r w:rsidR="00C23D5E">
        <w:rPr>
          <w:rFonts w:ascii="Arial" w:hAnsi="Arial" w:cs="Arial"/>
          <w:sz w:val="20"/>
          <w:szCs w:val="19"/>
        </w:rPr>
        <w:t xml:space="preserve"> </w:t>
      </w:r>
    </w:p>
    <w:p w:rsidR="00286AE1" w:rsidRPr="0059466F" w:rsidRDefault="00286AE1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59466F" w:rsidRPr="0059466F" w:rsidRDefault="0059466F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 w:rsidRPr="0059466F">
        <w:rPr>
          <w:rFonts w:ascii="Arial Black" w:hAnsi="Arial Black" w:cs="Arial"/>
          <w:sz w:val="19"/>
          <w:szCs w:val="19"/>
          <w:u w:val="single"/>
        </w:rPr>
        <w:t>SONBRIDGE</w:t>
      </w:r>
    </w:p>
    <w:p w:rsidR="00F70F32" w:rsidRDefault="0059466F" w:rsidP="00F70F32">
      <w:pPr>
        <w:tabs>
          <w:tab w:val="left" w:pos="1008"/>
          <w:tab w:val="right" w:pos="4320"/>
        </w:tabs>
        <w:rPr>
          <w:rFonts w:ascii="Arial" w:eastAsia="Times New Roman" w:hAnsi="Arial" w:cs="Arial"/>
          <w:color w:val="000000"/>
        </w:rPr>
      </w:pPr>
      <w:r w:rsidRPr="0059466F">
        <w:rPr>
          <w:rFonts w:ascii="Arial" w:hAnsi="Arial" w:cs="Arial"/>
          <w:sz w:val="20"/>
          <w:szCs w:val="19"/>
        </w:rPr>
        <w:t xml:space="preserve">Sundays!  Bring a Friend.  Be a Blessing.  </w:t>
      </w:r>
      <w:proofErr w:type="gramStart"/>
      <w:r w:rsidRPr="0059466F">
        <w:rPr>
          <w:rFonts w:ascii="Arial" w:hAnsi="Arial" w:cs="Arial"/>
          <w:sz w:val="20"/>
          <w:szCs w:val="19"/>
        </w:rPr>
        <w:t xml:space="preserve">Cash Register openings at </w:t>
      </w:r>
      <w:proofErr w:type="spellStart"/>
      <w:r w:rsidRPr="0059466F">
        <w:rPr>
          <w:rFonts w:ascii="Arial" w:hAnsi="Arial" w:cs="Arial"/>
          <w:sz w:val="20"/>
          <w:szCs w:val="19"/>
        </w:rPr>
        <w:t>SonBridge</w:t>
      </w:r>
      <w:proofErr w:type="spellEnd"/>
      <w:r w:rsidRPr="0059466F">
        <w:rPr>
          <w:rFonts w:ascii="Arial" w:hAnsi="Arial" w:cs="Arial"/>
          <w:sz w:val="20"/>
          <w:szCs w:val="19"/>
        </w:rPr>
        <w:t>.</w:t>
      </w:r>
      <w:proofErr w:type="gramEnd"/>
      <w:r w:rsidRPr="0059466F">
        <w:rPr>
          <w:rFonts w:ascii="Arial" w:hAnsi="Arial" w:cs="Arial"/>
          <w:sz w:val="20"/>
          <w:szCs w:val="19"/>
        </w:rPr>
        <w:t xml:space="preserve"> Call 529-3100 to discuss.</w:t>
      </w:r>
      <w:r w:rsidR="00F70F32" w:rsidRPr="00F70F32">
        <w:rPr>
          <w:rFonts w:ascii="Arial" w:eastAsia="Times New Roman" w:hAnsi="Arial" w:cs="Arial"/>
          <w:color w:val="000000"/>
        </w:rPr>
        <w:t xml:space="preserve"> </w:t>
      </w:r>
    </w:p>
    <w:p w:rsidR="00F70F32" w:rsidRPr="00253C7C" w:rsidRDefault="00F70F32" w:rsidP="00F70F32">
      <w:pPr>
        <w:tabs>
          <w:tab w:val="left" w:pos="1008"/>
          <w:tab w:val="right" w:pos="4320"/>
        </w:tabs>
        <w:rPr>
          <w:rFonts w:ascii="Arial" w:eastAsia="Times New Roman" w:hAnsi="Arial" w:cs="Arial"/>
          <w:color w:val="000000"/>
          <w:sz w:val="6"/>
        </w:rPr>
      </w:pPr>
    </w:p>
    <w:p w:rsidR="00F70F32" w:rsidRPr="00F70F32" w:rsidRDefault="00253C7C" w:rsidP="00F70F32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253C7C">
        <w:rPr>
          <w:rFonts w:ascii="Arial Black" w:hAnsi="Arial Black" w:cs="Arial"/>
          <w:sz w:val="19"/>
          <w:szCs w:val="19"/>
          <w:u w:val="single"/>
        </w:rPr>
        <w:t>RETIRED DENOMINATIONAL WORKERS!</w:t>
      </w:r>
      <w:r w:rsidR="00F70F32" w:rsidRPr="00253C7C">
        <w:rPr>
          <w:rFonts w:ascii="Arial" w:hAnsi="Arial" w:cs="Arial"/>
          <w:sz w:val="20"/>
          <w:szCs w:val="19"/>
          <w:u w:val="single"/>
        </w:rPr>
        <w:t xml:space="preserve"> </w:t>
      </w:r>
      <w:r w:rsidR="00F70F32" w:rsidRPr="00F70F32">
        <w:rPr>
          <w:rFonts w:ascii="Arial" w:hAnsi="Arial" w:cs="Arial"/>
          <w:sz w:val="20"/>
          <w:szCs w:val="19"/>
        </w:rPr>
        <w:t xml:space="preserve">REMEMBER Sunday, January 3, 2016, COME TO WHEATLAND VILLAGE in WW for a </w:t>
      </w:r>
      <w:r w:rsidR="00F70F32" w:rsidRPr="00F70F32">
        <w:rPr>
          <w:rFonts w:ascii="Arial" w:hAnsi="Arial" w:cs="Arial"/>
          <w:b/>
          <w:bCs/>
          <w:i/>
          <w:iCs/>
          <w:sz w:val="20"/>
          <w:szCs w:val="19"/>
        </w:rPr>
        <w:t>mid-day</w:t>
      </w:r>
      <w:proofErr w:type="gramStart"/>
      <w:r w:rsidR="00F70F32" w:rsidRPr="00F70F32">
        <w:rPr>
          <w:rFonts w:ascii="Arial" w:hAnsi="Arial" w:cs="Arial"/>
          <w:b/>
          <w:bCs/>
          <w:i/>
          <w:iCs/>
          <w:sz w:val="20"/>
          <w:szCs w:val="19"/>
        </w:rPr>
        <w:t>  meal</w:t>
      </w:r>
      <w:proofErr w:type="gramEnd"/>
      <w:r w:rsidR="00F70F32" w:rsidRPr="00F70F32">
        <w:rPr>
          <w:rFonts w:ascii="Arial" w:hAnsi="Arial" w:cs="Arial"/>
          <w:sz w:val="20"/>
          <w:szCs w:val="19"/>
        </w:rPr>
        <w:t xml:space="preserve"> at 1:00 p.m.  </w:t>
      </w:r>
      <w:r w:rsidR="00F70F32" w:rsidRPr="00F70F32">
        <w:rPr>
          <w:rFonts w:ascii="Arial" w:hAnsi="Arial" w:cs="Arial"/>
          <w:b/>
          <w:bCs/>
          <w:i/>
          <w:iCs/>
          <w:sz w:val="20"/>
          <w:szCs w:val="19"/>
        </w:rPr>
        <w:t>Do not bring any food,</w:t>
      </w:r>
      <w:r w:rsidR="00F70F32" w:rsidRPr="00F70F32">
        <w:rPr>
          <w:rFonts w:ascii="Arial" w:hAnsi="Arial" w:cs="Arial"/>
          <w:sz w:val="20"/>
          <w:szCs w:val="19"/>
        </w:rPr>
        <w:t xml:space="preserve"> but come as you are!  A "GALA BUFFET"</w:t>
      </w:r>
      <w:proofErr w:type="gramStart"/>
      <w:r w:rsidR="00F70F32" w:rsidRPr="00F70F32">
        <w:rPr>
          <w:rFonts w:ascii="Arial" w:hAnsi="Arial" w:cs="Arial"/>
          <w:sz w:val="20"/>
          <w:szCs w:val="19"/>
        </w:rPr>
        <w:t>  (</w:t>
      </w:r>
      <w:proofErr w:type="gramEnd"/>
      <w:r w:rsidR="00F70F32" w:rsidRPr="00F70F32">
        <w:rPr>
          <w:rFonts w:ascii="Arial" w:hAnsi="Arial" w:cs="Arial"/>
          <w:sz w:val="20"/>
          <w:szCs w:val="19"/>
        </w:rPr>
        <w:t xml:space="preserve">both vegetarian &amp; vegan) will be served, compliments of the management.   </w:t>
      </w:r>
      <w:proofErr w:type="gramStart"/>
      <w:r w:rsidR="00F70F32" w:rsidRPr="00F70F32">
        <w:rPr>
          <w:rFonts w:ascii="Arial" w:hAnsi="Arial" w:cs="Arial"/>
          <w:sz w:val="20"/>
          <w:szCs w:val="19"/>
        </w:rPr>
        <w:t>Park on side of building facing the Adventist Hospital.</w:t>
      </w:r>
      <w:proofErr w:type="gramEnd"/>
      <w:r w:rsidR="00F70F32" w:rsidRPr="00F70F32">
        <w:rPr>
          <w:rFonts w:ascii="Arial" w:hAnsi="Arial" w:cs="Arial"/>
          <w:sz w:val="20"/>
          <w:szCs w:val="19"/>
        </w:rPr>
        <w:t>  Enter door on same side, then look to your right and board the elevator to the 2nd floor.   There will be special entertainment.  DON'T MISS THIS OCCASION</w:t>
      </w:r>
      <w:proofErr w:type="gramStart"/>
      <w:r w:rsidR="00F70F32" w:rsidRPr="00F70F32">
        <w:rPr>
          <w:rFonts w:ascii="Arial" w:hAnsi="Arial" w:cs="Arial"/>
          <w:sz w:val="20"/>
          <w:szCs w:val="19"/>
        </w:rPr>
        <w:t>!.</w:t>
      </w:r>
      <w:proofErr w:type="gramEnd"/>
      <w:r w:rsidR="00F70F32" w:rsidRPr="00F70F32">
        <w:rPr>
          <w:rFonts w:ascii="Arial" w:hAnsi="Arial" w:cs="Arial"/>
          <w:sz w:val="20"/>
          <w:szCs w:val="19"/>
        </w:rPr>
        <w:t xml:space="preserve"> </w:t>
      </w:r>
      <w:proofErr w:type="gramStart"/>
      <w:r w:rsidR="00F70F32" w:rsidRPr="00F70F32">
        <w:rPr>
          <w:rFonts w:ascii="Arial" w:hAnsi="Arial" w:cs="Arial"/>
          <w:sz w:val="20"/>
          <w:szCs w:val="19"/>
        </w:rPr>
        <w:t>Questions?</w:t>
      </w:r>
      <w:proofErr w:type="gramEnd"/>
      <w:r w:rsidR="00F70F32" w:rsidRPr="00F70F32">
        <w:rPr>
          <w:rFonts w:ascii="Arial" w:hAnsi="Arial" w:cs="Arial"/>
          <w:sz w:val="20"/>
          <w:szCs w:val="19"/>
        </w:rPr>
        <w:t>  ----call Bona Engen 509-522-4848.</w:t>
      </w:r>
    </w:p>
    <w:p w:rsidR="00253C7C" w:rsidRDefault="00253C7C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p w:rsidR="00286AE1" w:rsidRDefault="00286AE1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p w:rsidR="00286AE1" w:rsidRDefault="00286AE1" w:rsidP="00286AE1">
      <w:pPr>
        <w:tabs>
          <w:tab w:val="left" w:pos="1008"/>
          <w:tab w:val="right" w:pos="4320"/>
        </w:tabs>
        <w:jc w:val="center"/>
        <w:rPr>
          <w:rFonts w:ascii="Arial" w:hAnsi="Arial" w:cs="Arial"/>
          <w:sz w:val="20"/>
          <w:szCs w:val="19"/>
        </w:rPr>
      </w:pPr>
    </w:p>
    <w:p w:rsidR="00286AE1" w:rsidRPr="00286AE1" w:rsidRDefault="00286AE1" w:rsidP="00286AE1">
      <w:pPr>
        <w:tabs>
          <w:tab w:val="left" w:pos="1008"/>
          <w:tab w:val="right" w:pos="4320"/>
        </w:tabs>
        <w:jc w:val="center"/>
        <w:rPr>
          <w:rFonts w:ascii="Monotype Corsiva" w:hAnsi="Monotype Corsiva" w:cs="Arial"/>
          <w:sz w:val="36"/>
          <w:szCs w:val="19"/>
        </w:rPr>
      </w:pPr>
    </w:p>
    <w:sectPr w:rsidR="00286AE1" w:rsidRPr="00286AE1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8" w:rsidRDefault="007B5FD8" w:rsidP="003E3BDB">
      <w:r>
        <w:separator/>
      </w:r>
    </w:p>
  </w:endnote>
  <w:endnote w:type="continuationSeparator" w:id="0">
    <w:p w:rsidR="007B5FD8" w:rsidRDefault="007B5FD8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8" w:rsidRDefault="007B5FD8" w:rsidP="003E3BDB">
      <w:r>
        <w:separator/>
      </w:r>
    </w:p>
  </w:footnote>
  <w:footnote w:type="continuationSeparator" w:id="0">
    <w:p w:rsidR="007B5FD8" w:rsidRDefault="007B5FD8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4E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F35"/>
    <w:rsid w:val="0006092C"/>
    <w:rsid w:val="00060B77"/>
    <w:rsid w:val="00060BCF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29"/>
    <w:rsid w:val="000A545A"/>
    <w:rsid w:val="000A5AB7"/>
    <w:rsid w:val="000A69C2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1C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658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7ED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B0C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667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978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15C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AE1"/>
    <w:rsid w:val="00286B6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6E2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B15"/>
    <w:rsid w:val="003A3128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5518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9E9"/>
    <w:rsid w:val="00412E4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B8D"/>
    <w:rsid w:val="00436D5B"/>
    <w:rsid w:val="00436F8A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37D58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A0C"/>
    <w:rsid w:val="00587EE1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66F"/>
    <w:rsid w:val="00594A9C"/>
    <w:rsid w:val="00594A9D"/>
    <w:rsid w:val="00594D6A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2C65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3EC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763"/>
    <w:rsid w:val="00632B48"/>
    <w:rsid w:val="00632C9D"/>
    <w:rsid w:val="00632DA4"/>
    <w:rsid w:val="00633341"/>
    <w:rsid w:val="00633F2B"/>
    <w:rsid w:val="006341DB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08F"/>
    <w:rsid w:val="006A4E99"/>
    <w:rsid w:val="006A5059"/>
    <w:rsid w:val="006A69FA"/>
    <w:rsid w:val="006A6D83"/>
    <w:rsid w:val="006A705F"/>
    <w:rsid w:val="006A706F"/>
    <w:rsid w:val="006A7355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149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8"/>
    <w:rsid w:val="00793032"/>
    <w:rsid w:val="007938C8"/>
    <w:rsid w:val="00793AA8"/>
    <w:rsid w:val="00793B55"/>
    <w:rsid w:val="0079403D"/>
    <w:rsid w:val="0079464D"/>
    <w:rsid w:val="007947F9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BFF"/>
    <w:rsid w:val="00796C2D"/>
    <w:rsid w:val="00796E34"/>
    <w:rsid w:val="00797058"/>
    <w:rsid w:val="007973AF"/>
    <w:rsid w:val="00797496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789"/>
    <w:rsid w:val="007B4941"/>
    <w:rsid w:val="007B5D07"/>
    <w:rsid w:val="007B5FD8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845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92A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1E8"/>
    <w:rsid w:val="008F78A1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0F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47BB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6713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97F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94B"/>
    <w:rsid w:val="00AD4A5F"/>
    <w:rsid w:val="00AD57DC"/>
    <w:rsid w:val="00AD5980"/>
    <w:rsid w:val="00AD5B89"/>
    <w:rsid w:val="00AD5CE5"/>
    <w:rsid w:val="00AD5F81"/>
    <w:rsid w:val="00AD602A"/>
    <w:rsid w:val="00AD6128"/>
    <w:rsid w:val="00AD67D6"/>
    <w:rsid w:val="00AD736A"/>
    <w:rsid w:val="00AD7A1A"/>
    <w:rsid w:val="00AD7C19"/>
    <w:rsid w:val="00AD7E2D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77C3"/>
    <w:rsid w:val="00B078DC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A0D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8AA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393"/>
    <w:rsid w:val="00B717C7"/>
    <w:rsid w:val="00B72B83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497B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809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A7D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C0E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181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F5B"/>
    <w:rsid w:val="00D3722F"/>
    <w:rsid w:val="00D372BE"/>
    <w:rsid w:val="00D377CD"/>
    <w:rsid w:val="00D3787D"/>
    <w:rsid w:val="00D37898"/>
    <w:rsid w:val="00D37C79"/>
    <w:rsid w:val="00D37DD9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64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7A5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58E"/>
    <w:rsid w:val="00E006AB"/>
    <w:rsid w:val="00E00839"/>
    <w:rsid w:val="00E00C53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4FA"/>
    <w:rsid w:val="00EA3F07"/>
    <w:rsid w:val="00EA3F8E"/>
    <w:rsid w:val="00EA414C"/>
    <w:rsid w:val="00EA41E2"/>
    <w:rsid w:val="00EA49D3"/>
    <w:rsid w:val="00EA50B9"/>
    <w:rsid w:val="00EA5365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32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gh.com/spiritualcarsyposium" TargetMode="External"/><Relationship Id="rId10" Type="http://schemas.openxmlformats.org/officeDocument/2006/relationships/hyperlink" Target="http://www.eastgateadventist.churc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12204.26</c:v>
                </c:pt>
                <c:pt idx="11">
                  <c:v>7253.15</c:v>
                </c:pt>
                <c:pt idx="12">
                  <c:v>11663.7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12204.26</c:v>
                </c:pt>
                <c:pt idx="11">
                  <c:v>7253.15</c:v>
                </c:pt>
                <c:pt idx="12">
                  <c:v>11663.7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79355904"/>
        <c:axId val="79357440"/>
      </c:barChart>
      <c:catAx>
        <c:axId val="7935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9357440"/>
        <c:crosses val="autoZero"/>
        <c:auto val="1"/>
        <c:lblAlgn val="ctr"/>
        <c:lblOffset val="100"/>
        <c:noMultiLvlLbl val="0"/>
      </c:catAx>
      <c:valAx>
        <c:axId val="79357440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9355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BB46-E855-486B-A06A-ED0E0FC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5265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31</cp:revision>
  <cp:lastPrinted>2015-12-24T19:04:00Z</cp:lastPrinted>
  <dcterms:created xsi:type="dcterms:W3CDTF">2015-10-14T18:02:00Z</dcterms:created>
  <dcterms:modified xsi:type="dcterms:W3CDTF">2015-12-24T19:04:00Z</dcterms:modified>
</cp:coreProperties>
</file>